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AF1F" w14:textId="48F6AF9A" w:rsidR="002C62CB" w:rsidRPr="001C4BCE" w:rsidRDefault="00842BCA" w:rsidP="002C62CB">
      <w:pPr>
        <w:rPr>
          <w:rFonts w:ascii="Century Gothic" w:hAnsi="Century Gothic"/>
          <w:b/>
        </w:rPr>
      </w:pPr>
      <w:r w:rsidRPr="001C4BCE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BEB325" wp14:editId="3ABB8BCD">
            <wp:simplePos x="0" y="0"/>
            <wp:positionH relativeFrom="column">
              <wp:posOffset>5662295</wp:posOffset>
            </wp:positionH>
            <wp:positionV relativeFrom="paragraph">
              <wp:posOffset>-49530</wp:posOffset>
            </wp:positionV>
            <wp:extent cx="1001395" cy="1001395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ditta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5BE3" w14:textId="6AA2CF29" w:rsidR="00554E46" w:rsidRPr="00FF3DEF" w:rsidRDefault="000B018A" w:rsidP="00842BC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F3DEF">
        <w:rPr>
          <w:rFonts w:ascii="Century Gothic" w:hAnsi="Century Gothic"/>
          <w:b/>
          <w:sz w:val="28"/>
          <w:szCs w:val="28"/>
        </w:rPr>
        <w:t xml:space="preserve">Do you need </w:t>
      </w:r>
      <w:r w:rsidR="000D1465" w:rsidRPr="00FF3DEF">
        <w:rPr>
          <w:rFonts w:ascii="Century Gothic" w:hAnsi="Century Gothic"/>
          <w:b/>
          <w:sz w:val="28"/>
          <w:szCs w:val="28"/>
        </w:rPr>
        <w:t xml:space="preserve">help or advice </w:t>
      </w:r>
      <w:r w:rsidRPr="00FF3DEF">
        <w:rPr>
          <w:rFonts w:ascii="Century Gothic" w:hAnsi="Century Gothic"/>
          <w:b/>
          <w:sz w:val="28"/>
          <w:szCs w:val="28"/>
        </w:rPr>
        <w:t xml:space="preserve">with </w:t>
      </w:r>
      <w:proofErr w:type="gramStart"/>
      <w:r w:rsidRPr="00FF3DEF">
        <w:rPr>
          <w:rFonts w:ascii="Century Gothic" w:hAnsi="Century Gothic"/>
          <w:b/>
          <w:sz w:val="28"/>
          <w:szCs w:val="28"/>
        </w:rPr>
        <w:t xml:space="preserve">your </w:t>
      </w:r>
      <w:r w:rsidR="00467BC0" w:rsidRPr="00FF3DEF">
        <w:rPr>
          <w:rFonts w:ascii="Century Gothic" w:hAnsi="Century Gothic"/>
          <w:b/>
          <w:sz w:val="28"/>
          <w:szCs w:val="28"/>
        </w:rPr>
        <w:t>201</w:t>
      </w:r>
      <w:r w:rsidR="0079273F">
        <w:rPr>
          <w:rFonts w:ascii="Century Gothic" w:hAnsi="Century Gothic"/>
          <w:b/>
          <w:sz w:val="28"/>
          <w:szCs w:val="28"/>
        </w:rPr>
        <w:t>9</w:t>
      </w:r>
      <w:r w:rsidR="0042418D" w:rsidRPr="00FF3DEF">
        <w:rPr>
          <w:rFonts w:ascii="Century Gothic" w:hAnsi="Century Gothic"/>
          <w:b/>
          <w:sz w:val="28"/>
          <w:szCs w:val="28"/>
        </w:rPr>
        <w:t>/</w:t>
      </w:r>
      <w:r w:rsidR="00467BC0" w:rsidRPr="00FF3DEF">
        <w:rPr>
          <w:rFonts w:ascii="Century Gothic" w:hAnsi="Century Gothic"/>
          <w:b/>
          <w:sz w:val="28"/>
          <w:szCs w:val="28"/>
        </w:rPr>
        <w:t>20</w:t>
      </w:r>
      <w:r w:rsidR="0079273F">
        <w:rPr>
          <w:rFonts w:ascii="Century Gothic" w:hAnsi="Century Gothic"/>
          <w:b/>
          <w:sz w:val="28"/>
          <w:szCs w:val="28"/>
        </w:rPr>
        <w:t>20</w:t>
      </w:r>
      <w:proofErr w:type="gramEnd"/>
    </w:p>
    <w:p w14:paraId="0BDC51FD" w14:textId="42BC32D3" w:rsidR="00467BC0" w:rsidRDefault="00B50D56" w:rsidP="00842BC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F3DEF">
        <w:rPr>
          <w:rFonts w:ascii="Century Gothic" w:hAnsi="Century Gothic"/>
          <w:b/>
          <w:sz w:val="28"/>
          <w:szCs w:val="28"/>
        </w:rPr>
        <w:t xml:space="preserve">Exam </w:t>
      </w:r>
      <w:r w:rsidR="000B018A" w:rsidRPr="00FF3DEF">
        <w:rPr>
          <w:rFonts w:ascii="Century Gothic" w:hAnsi="Century Gothic"/>
          <w:b/>
          <w:sz w:val="28"/>
          <w:szCs w:val="28"/>
        </w:rPr>
        <w:t>Access Arrangements?</w:t>
      </w:r>
    </w:p>
    <w:p w14:paraId="235AE978" w14:textId="77777777" w:rsidR="00842BCA" w:rsidRPr="00FF3DEF" w:rsidRDefault="00842BCA" w:rsidP="00842BC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1B56F680" w14:textId="2CD94F1E" w:rsidR="00541299" w:rsidRPr="001C4BCE" w:rsidRDefault="000200C8">
      <w:pPr>
        <w:rPr>
          <w:rFonts w:ascii="Century Gothic" w:hAnsi="Century Gothic"/>
          <w:b/>
        </w:rPr>
      </w:pPr>
      <w:r w:rsidRPr="001C4BCE">
        <w:rPr>
          <w:rFonts w:ascii="Century Gothic" w:hAnsi="Century Gothic"/>
        </w:rPr>
        <w:t>Sarah</w:t>
      </w:r>
      <w:r w:rsidR="00842BCA">
        <w:rPr>
          <w:rFonts w:ascii="Century Gothic" w:hAnsi="Century Gothic"/>
        </w:rPr>
        <w:t xml:space="preserve"> Beard</w:t>
      </w:r>
      <w:r w:rsidRPr="001C4BCE">
        <w:rPr>
          <w:rFonts w:ascii="Century Gothic" w:hAnsi="Century Gothic"/>
        </w:rPr>
        <w:t xml:space="preserve"> </w:t>
      </w:r>
      <w:r w:rsidR="00842BCA">
        <w:rPr>
          <w:rFonts w:ascii="Century Gothic" w:hAnsi="Century Gothic"/>
        </w:rPr>
        <w:t>is an experienced SpLD</w:t>
      </w:r>
      <w:r w:rsidR="00FF3DEF">
        <w:rPr>
          <w:rFonts w:ascii="Century Gothic" w:hAnsi="Century Gothic"/>
        </w:rPr>
        <w:t xml:space="preserve"> Specialist who is </w:t>
      </w:r>
      <w:r w:rsidR="00554E46" w:rsidRPr="001C4BCE">
        <w:rPr>
          <w:rFonts w:ascii="Century Gothic" w:hAnsi="Century Gothic"/>
        </w:rPr>
        <w:t>q</w:t>
      </w:r>
      <w:r w:rsidR="000B018A" w:rsidRPr="001C4BCE">
        <w:rPr>
          <w:rFonts w:ascii="Century Gothic" w:hAnsi="Century Gothic"/>
        </w:rPr>
        <w:t xml:space="preserve">ualified to </w:t>
      </w:r>
      <w:r w:rsidRPr="001C4BCE">
        <w:rPr>
          <w:rFonts w:ascii="Century Gothic" w:hAnsi="Century Gothic"/>
        </w:rPr>
        <w:t>asse</w:t>
      </w:r>
      <w:r w:rsidR="00160B90" w:rsidRPr="001C4BCE">
        <w:rPr>
          <w:rFonts w:ascii="Century Gothic" w:hAnsi="Century Gothic"/>
        </w:rPr>
        <w:t>s</w:t>
      </w:r>
      <w:r w:rsidRPr="001C4BCE">
        <w:rPr>
          <w:rFonts w:ascii="Century Gothic" w:hAnsi="Century Gothic"/>
        </w:rPr>
        <w:t xml:space="preserve">s for </w:t>
      </w:r>
      <w:r w:rsidR="00B50D56" w:rsidRPr="001C4BCE">
        <w:rPr>
          <w:rFonts w:ascii="Century Gothic" w:hAnsi="Century Gothic"/>
        </w:rPr>
        <w:t xml:space="preserve">Exam </w:t>
      </w:r>
      <w:r w:rsidR="000B018A" w:rsidRPr="001C4BCE">
        <w:rPr>
          <w:rFonts w:ascii="Century Gothic" w:hAnsi="Century Gothic"/>
        </w:rPr>
        <w:t>Access Arrangements.</w:t>
      </w:r>
      <w:r w:rsidRPr="001C4BCE">
        <w:rPr>
          <w:rStyle w:val="FootnoteReference"/>
          <w:rFonts w:ascii="Century Gothic" w:hAnsi="Century Gothic"/>
        </w:rPr>
        <w:footnoteReference w:id="1"/>
      </w:r>
      <w:r w:rsidR="000B018A" w:rsidRPr="001C4BCE">
        <w:rPr>
          <w:rFonts w:ascii="Century Gothic" w:hAnsi="Century Gothic"/>
        </w:rPr>
        <w:t xml:space="preserve"> </w:t>
      </w:r>
      <w:r w:rsidR="00554E46" w:rsidRPr="001C4BCE">
        <w:rPr>
          <w:rFonts w:ascii="Century Gothic" w:hAnsi="Century Gothic"/>
        </w:rPr>
        <w:t xml:space="preserve">The </w:t>
      </w:r>
      <w:r w:rsidR="000B018A" w:rsidRPr="001C4BCE">
        <w:rPr>
          <w:rFonts w:ascii="Century Gothic" w:hAnsi="Century Gothic"/>
        </w:rPr>
        <w:t>rates are exceptionally reasonable and we offer a flexible package of services as detailed below:</w:t>
      </w:r>
    </w:p>
    <w:p w14:paraId="27BD0FB6" w14:textId="66F37EAF" w:rsidR="00842BCA" w:rsidRDefault="00467BC0" w:rsidP="00842BCA">
      <w:pPr>
        <w:jc w:val="center"/>
        <w:rPr>
          <w:rFonts w:ascii="Century Gothic" w:hAnsi="Century Gothic"/>
          <w:b/>
        </w:rPr>
      </w:pPr>
      <w:r w:rsidRPr="00FF3DEF">
        <w:rPr>
          <w:rFonts w:ascii="Century Gothic" w:hAnsi="Century Gothic"/>
          <w:b/>
          <w:sz w:val="24"/>
          <w:szCs w:val="24"/>
          <w:u w:val="single"/>
        </w:rPr>
        <w:t xml:space="preserve">Gold </w:t>
      </w:r>
      <w:r w:rsidR="000B018A" w:rsidRPr="00FF3DEF">
        <w:rPr>
          <w:rFonts w:ascii="Century Gothic" w:hAnsi="Century Gothic"/>
          <w:b/>
          <w:sz w:val="24"/>
          <w:szCs w:val="24"/>
          <w:u w:val="single"/>
        </w:rPr>
        <w:t>package</w:t>
      </w:r>
      <w:r w:rsidR="000B018A" w:rsidRPr="00FF3DEF">
        <w:rPr>
          <w:rFonts w:ascii="Century Gothic" w:hAnsi="Century Gothic"/>
          <w:b/>
          <w:sz w:val="24"/>
          <w:szCs w:val="24"/>
        </w:rPr>
        <w:t xml:space="preserve"> </w:t>
      </w:r>
      <w:r w:rsidR="00A47E12" w:rsidRPr="00FF3DEF">
        <w:rPr>
          <w:rFonts w:ascii="Century Gothic" w:hAnsi="Century Gothic"/>
          <w:b/>
          <w:sz w:val="24"/>
          <w:szCs w:val="24"/>
        </w:rPr>
        <w:t xml:space="preserve"> </w:t>
      </w:r>
      <w:r w:rsidR="00A47E12" w:rsidRPr="00FF3DEF">
        <w:rPr>
          <w:rFonts w:ascii="Century Gothic" w:hAnsi="Century Gothic"/>
          <w:b/>
          <w:i/>
          <w:sz w:val="24"/>
          <w:szCs w:val="24"/>
        </w:rPr>
        <w:t>***BEST VALUE***</w:t>
      </w:r>
    </w:p>
    <w:p w14:paraId="566A965B" w14:textId="263CB25B" w:rsidR="00102015" w:rsidRPr="001C4BCE" w:rsidRDefault="00426A63">
      <w:pPr>
        <w:rPr>
          <w:rFonts w:ascii="Century Gothic" w:hAnsi="Century Gothic"/>
        </w:rPr>
      </w:pPr>
      <w:r w:rsidRPr="001C4BCE">
        <w:rPr>
          <w:rFonts w:ascii="Century Gothic" w:hAnsi="Century Gothic"/>
        </w:rPr>
        <w:t xml:space="preserve">This package </w:t>
      </w:r>
      <w:r w:rsidR="00842BCA">
        <w:rPr>
          <w:rFonts w:ascii="Century Gothic" w:hAnsi="Century Gothic"/>
        </w:rPr>
        <w:t>includes</w:t>
      </w:r>
      <w:r w:rsidR="000B018A" w:rsidRPr="001C4BCE">
        <w:rPr>
          <w:rFonts w:ascii="Century Gothic" w:hAnsi="Century Gothic"/>
        </w:rPr>
        <w:t xml:space="preserve"> group testing at </w:t>
      </w:r>
      <w:r w:rsidR="00554E46" w:rsidRPr="001C4BCE">
        <w:rPr>
          <w:rFonts w:ascii="Century Gothic" w:hAnsi="Century Gothic"/>
        </w:rPr>
        <w:t xml:space="preserve">the start of the school day, </w:t>
      </w:r>
      <w:r w:rsidR="00160B90" w:rsidRPr="001C4BCE">
        <w:rPr>
          <w:rFonts w:ascii="Century Gothic" w:hAnsi="Century Gothic"/>
        </w:rPr>
        <w:t xml:space="preserve">then </w:t>
      </w:r>
      <w:r w:rsidR="00A9519E" w:rsidRPr="001C4BCE">
        <w:rPr>
          <w:rFonts w:ascii="Century Gothic" w:hAnsi="Century Gothic"/>
        </w:rPr>
        <w:t xml:space="preserve">individual 1:1 </w:t>
      </w:r>
      <w:r w:rsidR="009A2A56" w:rsidRPr="001C4BCE">
        <w:rPr>
          <w:rFonts w:ascii="Century Gothic" w:hAnsi="Century Gothic"/>
        </w:rPr>
        <w:t xml:space="preserve">testing </w:t>
      </w:r>
      <w:r w:rsidR="000B018A" w:rsidRPr="001C4BCE">
        <w:rPr>
          <w:rFonts w:ascii="Century Gothic" w:hAnsi="Century Gothic"/>
        </w:rPr>
        <w:t xml:space="preserve">until </w:t>
      </w:r>
      <w:r w:rsidR="009A2A56" w:rsidRPr="001C4BCE">
        <w:rPr>
          <w:rFonts w:ascii="Century Gothic" w:hAnsi="Century Gothic"/>
        </w:rPr>
        <w:t xml:space="preserve">the end of the school day. </w:t>
      </w:r>
      <w:r w:rsidR="00A9519E" w:rsidRPr="001C4BCE">
        <w:rPr>
          <w:rFonts w:ascii="Century Gothic" w:hAnsi="Century Gothic"/>
        </w:rPr>
        <w:t xml:space="preserve">A member of staff must be available to collect the children from their classes as needed. </w:t>
      </w:r>
      <w:r w:rsidR="002C62CB" w:rsidRPr="001C4BCE">
        <w:rPr>
          <w:rFonts w:ascii="Century Gothic" w:hAnsi="Century Gothic"/>
        </w:rPr>
        <w:t xml:space="preserve">Sarah is usually able to get through around 15 children using this method. </w:t>
      </w:r>
      <w:r w:rsidR="00A9519E" w:rsidRPr="001C4BCE">
        <w:rPr>
          <w:rFonts w:ascii="Century Gothic" w:hAnsi="Century Gothic"/>
        </w:rPr>
        <w:t xml:space="preserve">  </w:t>
      </w:r>
    </w:p>
    <w:p w14:paraId="75A36EF6" w14:textId="4F7B4825" w:rsidR="00A9519E" w:rsidRPr="001C4BCE" w:rsidRDefault="00A9519E">
      <w:pPr>
        <w:rPr>
          <w:rFonts w:ascii="Century Gothic" w:hAnsi="Century Gothic"/>
        </w:rPr>
      </w:pPr>
      <w:r w:rsidRPr="001C4BCE">
        <w:rPr>
          <w:rFonts w:ascii="Century Gothic" w:hAnsi="Century Gothic"/>
        </w:rPr>
        <w:t>Testing can vary but core testing includ</w:t>
      </w:r>
      <w:r w:rsidR="00842BCA">
        <w:rPr>
          <w:rFonts w:ascii="Century Gothic" w:hAnsi="Century Gothic"/>
        </w:rPr>
        <w:t>es: DASH for handwriting speed/scribe; WIAT2T S</w:t>
      </w:r>
      <w:r w:rsidRPr="001C4BCE">
        <w:rPr>
          <w:rFonts w:ascii="Century Gothic" w:hAnsi="Century Gothic"/>
        </w:rPr>
        <w:t>pe</w:t>
      </w:r>
      <w:r w:rsidR="00842BCA">
        <w:rPr>
          <w:rFonts w:ascii="Century Gothic" w:hAnsi="Century Gothic"/>
        </w:rPr>
        <w:t xml:space="preserve">lling for scribe; </w:t>
      </w:r>
      <w:proofErr w:type="spellStart"/>
      <w:r w:rsidR="00842BCA">
        <w:rPr>
          <w:rFonts w:ascii="Century Gothic" w:hAnsi="Century Gothic"/>
        </w:rPr>
        <w:t>WIAT</w:t>
      </w:r>
      <w:r w:rsidR="0079273F">
        <w:rPr>
          <w:rFonts w:ascii="Century Gothic" w:hAnsi="Century Gothic"/>
        </w:rPr>
        <w:t>3T</w:t>
      </w:r>
      <w:proofErr w:type="spellEnd"/>
      <w:r w:rsidR="00842BCA">
        <w:rPr>
          <w:rFonts w:ascii="Century Gothic" w:hAnsi="Century Gothic"/>
        </w:rPr>
        <w:t xml:space="preserve"> Single Word R</w:t>
      </w:r>
      <w:r w:rsidRPr="001C4BCE">
        <w:rPr>
          <w:rFonts w:ascii="Century Gothic" w:hAnsi="Century Gothic"/>
        </w:rPr>
        <w:t>eading for reader; CTOPP</w:t>
      </w:r>
      <w:r w:rsidR="00842BCA">
        <w:rPr>
          <w:rFonts w:ascii="Century Gothic" w:hAnsi="Century Gothic"/>
        </w:rPr>
        <w:t>2 Rapid N</w:t>
      </w:r>
      <w:r w:rsidRPr="001C4BCE">
        <w:rPr>
          <w:rFonts w:ascii="Century Gothic" w:hAnsi="Century Gothic"/>
        </w:rPr>
        <w:t>aming for proc</w:t>
      </w:r>
      <w:r w:rsidR="00160B90" w:rsidRPr="001C4BCE">
        <w:rPr>
          <w:rFonts w:ascii="Century Gothic" w:hAnsi="Century Gothic"/>
        </w:rPr>
        <w:t>essing speed.  Additional tests,</w:t>
      </w:r>
      <w:r w:rsidRPr="001C4BCE">
        <w:rPr>
          <w:rFonts w:ascii="Century Gothic" w:hAnsi="Century Gothic"/>
        </w:rPr>
        <w:t xml:space="preserve"> if required</w:t>
      </w:r>
      <w:r w:rsidR="00842BCA">
        <w:rPr>
          <w:rFonts w:ascii="Century Gothic" w:hAnsi="Century Gothic"/>
        </w:rPr>
        <w:t>,</w:t>
      </w:r>
      <w:r w:rsidRPr="001C4BCE">
        <w:rPr>
          <w:rFonts w:ascii="Century Gothic" w:hAnsi="Century Gothic"/>
        </w:rPr>
        <w:t xml:space="preserve"> </w:t>
      </w:r>
      <w:r w:rsidR="00842BCA">
        <w:rPr>
          <w:rFonts w:ascii="Century Gothic" w:hAnsi="Century Gothic"/>
        </w:rPr>
        <w:t>include LUCID Comprehension and TOMAL Working M</w:t>
      </w:r>
      <w:r w:rsidRPr="001C4BCE">
        <w:rPr>
          <w:rFonts w:ascii="Century Gothic" w:hAnsi="Century Gothic"/>
        </w:rPr>
        <w:t xml:space="preserve">emory. Testing takes between 10 and 30 minutes per child.    </w:t>
      </w:r>
    </w:p>
    <w:p w14:paraId="5A27D2BF" w14:textId="00DAA022" w:rsidR="000B018A" w:rsidRPr="001C4BCE" w:rsidRDefault="00102015">
      <w:pPr>
        <w:rPr>
          <w:rFonts w:ascii="Century Gothic" w:hAnsi="Century Gothic"/>
        </w:rPr>
      </w:pPr>
      <w:r w:rsidRPr="001C4BCE">
        <w:rPr>
          <w:rFonts w:ascii="Century Gothic" w:hAnsi="Century Gothic"/>
        </w:rPr>
        <w:t xml:space="preserve">This is charged at </w:t>
      </w:r>
      <w:r w:rsidR="00E5059E" w:rsidRPr="001C4BCE">
        <w:rPr>
          <w:rFonts w:ascii="Century Gothic" w:hAnsi="Century Gothic"/>
        </w:rPr>
        <w:t xml:space="preserve">£495 </w:t>
      </w:r>
      <w:r w:rsidR="00CE538A" w:rsidRPr="001C4BCE">
        <w:rPr>
          <w:rFonts w:ascii="Century Gothic" w:hAnsi="Century Gothic"/>
        </w:rPr>
        <w:t xml:space="preserve">per </w:t>
      </w:r>
      <w:r w:rsidR="00E5059E" w:rsidRPr="001C4BCE">
        <w:rPr>
          <w:rFonts w:ascii="Century Gothic" w:hAnsi="Century Gothic"/>
        </w:rPr>
        <w:t xml:space="preserve">10 </w:t>
      </w:r>
      <w:r w:rsidR="00842BCA">
        <w:rPr>
          <w:rFonts w:ascii="Century Gothic" w:hAnsi="Century Gothic"/>
        </w:rPr>
        <w:t>students which includes completion of F</w:t>
      </w:r>
      <w:r w:rsidR="00FF3DEF">
        <w:rPr>
          <w:rFonts w:ascii="Century Gothic" w:hAnsi="Century Gothic"/>
        </w:rPr>
        <w:t>or</w:t>
      </w:r>
      <w:r w:rsidR="00197224">
        <w:rPr>
          <w:rFonts w:ascii="Century Gothic" w:hAnsi="Century Gothic"/>
        </w:rPr>
        <w:t>m 8 P</w:t>
      </w:r>
      <w:r w:rsidR="00FF3DEF">
        <w:rPr>
          <w:rFonts w:ascii="Century Gothic" w:hAnsi="Century Gothic"/>
        </w:rPr>
        <w:t>art C</w:t>
      </w:r>
      <w:r w:rsidR="0027458E">
        <w:rPr>
          <w:rFonts w:ascii="Century Gothic" w:hAnsi="Century Gothic"/>
        </w:rPr>
        <w:t xml:space="preserve"> </w:t>
      </w:r>
      <w:r w:rsidR="0027458E" w:rsidRPr="001C4BCE">
        <w:rPr>
          <w:rStyle w:val="FootnoteReference"/>
          <w:rFonts w:ascii="Century Gothic" w:hAnsi="Century Gothic"/>
        </w:rPr>
        <w:footnoteReference w:id="2"/>
      </w:r>
      <w:r w:rsidR="00FF3DEF">
        <w:rPr>
          <w:rFonts w:ascii="Century Gothic" w:hAnsi="Century Gothic"/>
        </w:rPr>
        <w:t xml:space="preserve">. </w:t>
      </w:r>
      <w:r w:rsidR="00E5059E" w:rsidRPr="001C4BCE">
        <w:rPr>
          <w:rFonts w:ascii="Century Gothic" w:hAnsi="Century Gothic"/>
        </w:rPr>
        <w:t>If additional children are seen during the day these are each charged at £45</w:t>
      </w:r>
      <w:r w:rsidR="0027458E">
        <w:rPr>
          <w:rFonts w:ascii="Century Gothic" w:hAnsi="Century Gothic"/>
        </w:rPr>
        <w:t xml:space="preserve"> each </w:t>
      </w:r>
      <w:r w:rsidR="0027458E">
        <w:rPr>
          <w:rStyle w:val="FootnoteReference"/>
          <w:rFonts w:ascii="Century Gothic" w:hAnsi="Century Gothic"/>
        </w:rPr>
        <w:t>2</w:t>
      </w:r>
      <w:r w:rsidR="00842BCA">
        <w:rPr>
          <w:rFonts w:ascii="Century Gothic" w:hAnsi="Century Gothic"/>
        </w:rPr>
        <w:t>.</w:t>
      </w:r>
      <w:r w:rsidR="00E5059E" w:rsidRPr="001C4BCE">
        <w:rPr>
          <w:rFonts w:ascii="Century Gothic" w:hAnsi="Century Gothic"/>
        </w:rPr>
        <w:t xml:space="preserve"> </w:t>
      </w:r>
      <w:r w:rsidR="00A9519E" w:rsidRPr="001C4BCE">
        <w:rPr>
          <w:rFonts w:ascii="Century Gothic" w:hAnsi="Century Gothic"/>
        </w:rPr>
        <w:t xml:space="preserve"> </w:t>
      </w:r>
      <w:r w:rsidR="00842BCA">
        <w:rPr>
          <w:rFonts w:ascii="Century Gothic" w:hAnsi="Century Gothic"/>
        </w:rPr>
        <w:t>The F</w:t>
      </w:r>
      <w:r w:rsidR="000C7F95" w:rsidRPr="001C4BCE">
        <w:rPr>
          <w:rFonts w:ascii="Century Gothic" w:hAnsi="Century Gothic"/>
        </w:rPr>
        <w:t>orm 8</w:t>
      </w:r>
      <w:r w:rsidR="0027458E">
        <w:rPr>
          <w:rFonts w:ascii="Century Gothic" w:hAnsi="Century Gothic"/>
        </w:rPr>
        <w:t xml:space="preserve"> Part C’s</w:t>
      </w:r>
      <w:r w:rsidR="000C7F95" w:rsidRPr="001C4BCE">
        <w:rPr>
          <w:rFonts w:ascii="Century Gothic" w:hAnsi="Century Gothic"/>
        </w:rPr>
        <w:t xml:space="preserve"> are process</w:t>
      </w:r>
      <w:r w:rsidR="006D3348" w:rsidRPr="001C4BCE">
        <w:rPr>
          <w:rFonts w:ascii="Century Gothic" w:hAnsi="Century Gothic"/>
        </w:rPr>
        <w:t>ed off site and returned within</w:t>
      </w:r>
      <w:r w:rsidR="00426A63" w:rsidRPr="001C4BCE">
        <w:rPr>
          <w:rFonts w:ascii="Century Gothic" w:hAnsi="Century Gothic"/>
        </w:rPr>
        <w:t xml:space="preserve"> seven working days</w:t>
      </w:r>
      <w:r w:rsidR="00197BA2">
        <w:rPr>
          <w:rFonts w:ascii="Century Gothic" w:hAnsi="Century Gothic"/>
        </w:rPr>
        <w:t>.</w:t>
      </w:r>
      <w:r w:rsidR="00197BA2">
        <w:rPr>
          <w:rStyle w:val="FootnoteReference"/>
          <w:rFonts w:ascii="Century Gothic" w:hAnsi="Century Gothic"/>
        </w:rPr>
        <w:footnoteReference w:id="3"/>
      </w:r>
      <w:r w:rsidR="000C7F95" w:rsidRPr="001C4BCE">
        <w:rPr>
          <w:rFonts w:ascii="Century Gothic" w:hAnsi="Century Gothic"/>
        </w:rPr>
        <w:t xml:space="preserve">  </w:t>
      </w:r>
    </w:p>
    <w:p w14:paraId="24E63B1C" w14:textId="264FEB40" w:rsidR="00467BC0" w:rsidRPr="00FF3DEF" w:rsidRDefault="000B018A" w:rsidP="00842BC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F3DEF">
        <w:rPr>
          <w:rFonts w:ascii="Century Gothic" w:hAnsi="Century Gothic"/>
          <w:b/>
          <w:sz w:val="24"/>
          <w:szCs w:val="24"/>
          <w:u w:val="single"/>
        </w:rPr>
        <w:t>Bronze package</w:t>
      </w:r>
    </w:p>
    <w:p w14:paraId="0083E190" w14:textId="05F3DFB7" w:rsidR="000B018A" w:rsidRPr="001C4BCE" w:rsidRDefault="00A9519E">
      <w:pPr>
        <w:rPr>
          <w:rFonts w:ascii="Century Gothic" w:hAnsi="Century Gothic"/>
          <w:b/>
          <w:u w:val="single"/>
        </w:rPr>
      </w:pPr>
      <w:r w:rsidRPr="001C4BCE">
        <w:rPr>
          <w:rFonts w:ascii="Century Gothic" w:hAnsi="Century Gothic"/>
        </w:rPr>
        <w:t>For groups of less than 10 students the fee</w:t>
      </w:r>
      <w:r w:rsidR="00160B90" w:rsidRPr="001C4BCE">
        <w:rPr>
          <w:rFonts w:ascii="Century Gothic" w:hAnsi="Century Gothic"/>
        </w:rPr>
        <w:t xml:space="preserve"> is</w:t>
      </w:r>
      <w:r w:rsidR="0033522E" w:rsidRPr="001C4BCE">
        <w:rPr>
          <w:rFonts w:ascii="Century Gothic" w:hAnsi="Century Gothic"/>
        </w:rPr>
        <w:t xml:space="preserve"> £</w:t>
      </w:r>
      <w:r w:rsidR="00E5059E" w:rsidRPr="001C4BCE">
        <w:rPr>
          <w:rFonts w:ascii="Century Gothic" w:hAnsi="Century Gothic"/>
        </w:rPr>
        <w:t>7</w:t>
      </w:r>
      <w:r w:rsidR="00B90617">
        <w:rPr>
          <w:rFonts w:ascii="Century Gothic" w:hAnsi="Century Gothic"/>
        </w:rPr>
        <w:t xml:space="preserve">5 </w:t>
      </w:r>
      <w:r w:rsidR="0027458E">
        <w:rPr>
          <w:rFonts w:ascii="Century Gothic" w:hAnsi="Century Gothic"/>
        </w:rPr>
        <w:t xml:space="preserve"> per head </w:t>
      </w:r>
      <w:r w:rsidR="0027458E">
        <w:rPr>
          <w:rStyle w:val="FootnoteReference"/>
          <w:rFonts w:ascii="Century Gothic" w:hAnsi="Century Gothic"/>
        </w:rPr>
        <w:t>2</w:t>
      </w:r>
      <w:r w:rsidR="0027458E">
        <w:rPr>
          <w:rFonts w:ascii="Century Gothic" w:hAnsi="Century Gothic"/>
        </w:rPr>
        <w:t xml:space="preserve">. </w:t>
      </w:r>
      <w:r w:rsidR="00467BC0" w:rsidRPr="001C4BCE">
        <w:rPr>
          <w:rFonts w:ascii="Century Gothic" w:hAnsi="Century Gothic"/>
        </w:rPr>
        <w:t>Form 8s can b</w:t>
      </w:r>
      <w:r w:rsidR="00B50D56" w:rsidRPr="001C4BCE">
        <w:rPr>
          <w:rFonts w:ascii="Century Gothic" w:hAnsi="Century Gothic"/>
        </w:rPr>
        <w:t>e</w:t>
      </w:r>
      <w:r w:rsidR="00FF3DEF">
        <w:rPr>
          <w:rFonts w:ascii="Century Gothic" w:hAnsi="Century Gothic"/>
        </w:rPr>
        <w:t xml:space="preserve"> processed on the day and included in the fee. </w:t>
      </w:r>
      <w:r w:rsidR="00467BC0" w:rsidRPr="001C4BCE">
        <w:rPr>
          <w:rFonts w:ascii="Century Gothic" w:hAnsi="Century Gothic"/>
        </w:rPr>
        <w:t xml:space="preserve"> </w:t>
      </w:r>
      <w:r w:rsidR="00B90617">
        <w:rPr>
          <w:rFonts w:ascii="Century Gothic" w:hAnsi="Century Gothic"/>
        </w:rPr>
        <w:t xml:space="preserve">An additional fee will be charged for travel if the school is more than 30 minutes from BR6. </w:t>
      </w:r>
    </w:p>
    <w:p w14:paraId="7CDFDAFA" w14:textId="77777777" w:rsidR="00467BC0" w:rsidRPr="00FF3DEF" w:rsidRDefault="00467BC0" w:rsidP="00842BC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F3DEF">
        <w:rPr>
          <w:rFonts w:ascii="Century Gothic" w:hAnsi="Century Gothic"/>
          <w:b/>
          <w:sz w:val="24"/>
          <w:szCs w:val="24"/>
          <w:u w:val="single"/>
        </w:rPr>
        <w:t>Bespoke package</w:t>
      </w:r>
    </w:p>
    <w:p w14:paraId="680D2656" w14:textId="052B6D6D" w:rsidR="00467BC0" w:rsidRDefault="00467BC0">
      <w:pPr>
        <w:rPr>
          <w:rFonts w:ascii="Century Gothic" w:hAnsi="Century Gothic"/>
        </w:rPr>
      </w:pPr>
      <w:r w:rsidRPr="001C4BCE">
        <w:rPr>
          <w:rFonts w:ascii="Century Gothic" w:hAnsi="Century Gothic"/>
        </w:rPr>
        <w:t>If you only want reading testing or handwriting this can be arranged at a</w:t>
      </w:r>
      <w:r w:rsidR="0042418D" w:rsidRPr="001C4BCE">
        <w:rPr>
          <w:rFonts w:ascii="Century Gothic" w:hAnsi="Century Gothic"/>
        </w:rPr>
        <w:t xml:space="preserve"> heavily </w:t>
      </w:r>
      <w:r w:rsidRPr="001C4BCE">
        <w:rPr>
          <w:rFonts w:ascii="Century Gothic" w:hAnsi="Century Gothic"/>
        </w:rPr>
        <w:t xml:space="preserve">reduced price. Please contact us with your requirements. </w:t>
      </w:r>
    </w:p>
    <w:p w14:paraId="0CFCA11F" w14:textId="77777777" w:rsidR="00842BCA" w:rsidRDefault="00842BCA" w:rsidP="00842BC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Hourly rate</w:t>
      </w:r>
    </w:p>
    <w:p w14:paraId="746BE56A" w14:textId="227C0B94" w:rsidR="00DA7C7A" w:rsidRPr="00DA7C7A" w:rsidRDefault="00DA7C7A" w:rsidP="00DA7C7A">
      <w:pPr>
        <w:rPr>
          <w:rFonts w:ascii="Century Gothic" w:hAnsi="Century Gothic"/>
          <w:b/>
          <w:u w:val="single"/>
        </w:rPr>
      </w:pPr>
      <w:r w:rsidRPr="001C4BCE">
        <w:rPr>
          <w:rFonts w:ascii="Century Gothic" w:hAnsi="Century Gothic"/>
        </w:rPr>
        <w:t>If you</w:t>
      </w:r>
      <w:r w:rsidR="00FF3DEF">
        <w:rPr>
          <w:rFonts w:ascii="Century Gothic" w:hAnsi="Century Gothic"/>
        </w:rPr>
        <w:t xml:space="preserve"> have a number of children but </w:t>
      </w:r>
      <w:r w:rsidRPr="001C4BCE">
        <w:rPr>
          <w:rFonts w:ascii="Century Gothic" w:hAnsi="Century Gothic"/>
        </w:rPr>
        <w:t>are unable to arrange for group testing at the start of the day</w:t>
      </w:r>
      <w:r w:rsidR="00842BCA">
        <w:rPr>
          <w:rFonts w:ascii="Century Gothic" w:hAnsi="Century Gothic"/>
        </w:rPr>
        <w:t xml:space="preserve"> or want the F</w:t>
      </w:r>
      <w:r>
        <w:rPr>
          <w:rFonts w:ascii="Century Gothic" w:hAnsi="Century Gothic"/>
        </w:rPr>
        <w:t>orm 8</w:t>
      </w:r>
      <w:r w:rsidR="0027458E">
        <w:rPr>
          <w:rFonts w:ascii="Century Gothic" w:hAnsi="Century Gothic"/>
        </w:rPr>
        <w:t xml:space="preserve"> Part C’</w:t>
      </w:r>
      <w:r w:rsidR="00FF3DE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completed on the day </w:t>
      </w:r>
      <w:r w:rsidRPr="001C4BCE">
        <w:rPr>
          <w:rFonts w:ascii="Century Gothic" w:hAnsi="Century Gothic"/>
        </w:rPr>
        <w:t>we can offer an hourly</w:t>
      </w:r>
      <w:r>
        <w:rPr>
          <w:rFonts w:ascii="Century Gothic" w:hAnsi="Century Gothic"/>
        </w:rPr>
        <w:t xml:space="preserve"> or day rate – please contact us to discuss your requirements.  </w:t>
      </w:r>
      <w:r w:rsidRPr="001C4BCE">
        <w:rPr>
          <w:rFonts w:ascii="Century Gothic" w:hAnsi="Century Gothic"/>
        </w:rPr>
        <w:t xml:space="preserve">   </w:t>
      </w:r>
    </w:p>
    <w:p w14:paraId="19AEA4D6" w14:textId="13C9B687" w:rsidR="00842BCA" w:rsidRDefault="00467BC0" w:rsidP="00842BCA">
      <w:pPr>
        <w:jc w:val="center"/>
        <w:rPr>
          <w:rFonts w:ascii="Century Gothic" w:hAnsi="Century Gothic"/>
          <w:b/>
          <w:u w:val="single"/>
        </w:rPr>
      </w:pPr>
      <w:r w:rsidRPr="00FF3DEF">
        <w:rPr>
          <w:rFonts w:ascii="Century Gothic" w:hAnsi="Century Gothic"/>
          <w:b/>
          <w:sz w:val="24"/>
          <w:szCs w:val="24"/>
          <w:u w:val="single"/>
        </w:rPr>
        <w:t>Regulations update</w:t>
      </w:r>
    </w:p>
    <w:p w14:paraId="2BC9048F" w14:textId="37622AC5" w:rsidR="00FF3DEF" w:rsidRPr="00A07D11" w:rsidRDefault="00842BCA" w:rsidP="00A07D11">
      <w:pPr>
        <w:rPr>
          <w:rFonts w:ascii="Century Gothic" w:hAnsi="Century Gothic"/>
        </w:rPr>
      </w:pPr>
      <w:r>
        <w:rPr>
          <w:rFonts w:ascii="Century Gothic" w:hAnsi="Century Gothic"/>
        </w:rPr>
        <w:t>If</w:t>
      </w:r>
      <w:r w:rsidR="00541299" w:rsidRPr="001C4BC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chose the gold package,</w:t>
      </w:r>
      <w:r w:rsidR="00FF3DEF">
        <w:rPr>
          <w:rFonts w:ascii="Century Gothic" w:hAnsi="Century Gothic"/>
        </w:rPr>
        <w:t xml:space="preserve"> Sarah can provide a 45</w:t>
      </w:r>
      <w:r w:rsidR="00DA7C7A">
        <w:rPr>
          <w:rFonts w:ascii="Century Gothic" w:hAnsi="Century Gothic"/>
        </w:rPr>
        <w:t xml:space="preserve"> </w:t>
      </w:r>
      <w:r w:rsidR="00541299" w:rsidRPr="001C4BCE">
        <w:rPr>
          <w:rFonts w:ascii="Century Gothic" w:hAnsi="Century Gothic"/>
        </w:rPr>
        <w:t xml:space="preserve">minute </w:t>
      </w:r>
      <w:r>
        <w:rPr>
          <w:rFonts w:ascii="Century Gothic" w:hAnsi="Century Gothic"/>
        </w:rPr>
        <w:t>training session on the updated EAA</w:t>
      </w:r>
      <w:r w:rsidR="00541299" w:rsidRPr="001C4BCE">
        <w:rPr>
          <w:rFonts w:ascii="Century Gothic" w:hAnsi="Century Gothic"/>
        </w:rPr>
        <w:t xml:space="preserve"> regulations </w:t>
      </w:r>
      <w:r w:rsidR="00FF3DEF">
        <w:rPr>
          <w:rFonts w:ascii="Century Gothic" w:hAnsi="Century Gothic"/>
        </w:rPr>
        <w:t xml:space="preserve">free of charge. If other packages are chosen </w:t>
      </w:r>
      <w:r>
        <w:rPr>
          <w:rFonts w:ascii="Century Gothic" w:hAnsi="Century Gothic"/>
        </w:rPr>
        <w:t xml:space="preserve">you can add </w:t>
      </w:r>
      <w:r w:rsidR="00FF3DEF">
        <w:rPr>
          <w:rFonts w:ascii="Century Gothic" w:hAnsi="Century Gothic"/>
        </w:rPr>
        <w:t xml:space="preserve">this </w:t>
      </w:r>
      <w:r>
        <w:rPr>
          <w:rFonts w:ascii="Century Gothic" w:hAnsi="Century Gothic"/>
        </w:rPr>
        <w:t>training for</w:t>
      </w:r>
      <w:r w:rsidR="00FF3DEF">
        <w:rPr>
          <w:rFonts w:ascii="Century Gothic" w:hAnsi="Century Gothic"/>
        </w:rPr>
        <w:t xml:space="preserve"> £55</w:t>
      </w:r>
      <w:r>
        <w:rPr>
          <w:rFonts w:ascii="Century Gothic" w:hAnsi="Century Gothic"/>
        </w:rPr>
        <w:t>. O</w:t>
      </w:r>
      <w:r w:rsidR="00541299" w:rsidRPr="001C4BCE">
        <w:rPr>
          <w:rFonts w:ascii="Century Gothic" w:hAnsi="Century Gothic"/>
        </w:rPr>
        <w:t xml:space="preserve">n site update training for those not requiring testing is available from £150. </w:t>
      </w:r>
      <w:r w:rsidR="00FF3DEF" w:rsidRPr="00197BA2">
        <w:rPr>
          <w:rFonts w:ascii="Century Gothic" w:hAnsi="Century Gothic"/>
          <w:b/>
          <w:sz w:val="28"/>
          <w:szCs w:val="24"/>
        </w:rPr>
        <w:t xml:space="preserve">CONTACT SARAH </w:t>
      </w:r>
      <w:r w:rsidR="00197BA2">
        <w:rPr>
          <w:rFonts w:ascii="Century Gothic" w:hAnsi="Century Gothic"/>
          <w:b/>
          <w:sz w:val="28"/>
          <w:szCs w:val="24"/>
        </w:rPr>
        <w:t>TO DISCUSS YOUR NEEDS</w:t>
      </w:r>
      <w:r w:rsidR="00FF3DEF" w:rsidRPr="00197BA2">
        <w:rPr>
          <w:rFonts w:ascii="Century Gothic" w:hAnsi="Century Gothic"/>
          <w:b/>
          <w:sz w:val="28"/>
          <w:szCs w:val="24"/>
        </w:rPr>
        <w:t xml:space="preserve"> OR TO BOOK TESTING </w:t>
      </w:r>
      <w:bookmarkStart w:id="0" w:name="_GoBack"/>
      <w:bookmarkEnd w:id="0"/>
      <w:r w:rsidR="00FF3DEF">
        <w:rPr>
          <w:rFonts w:ascii="Century Gothic" w:hAnsi="Century Gothic"/>
          <w:b/>
          <w:sz w:val="24"/>
          <w:szCs w:val="24"/>
        </w:rPr>
        <w:t>01689 862610</w:t>
      </w:r>
      <w:r w:rsidR="00197BA2">
        <w:rPr>
          <w:rFonts w:ascii="Century Gothic" w:hAnsi="Century Gothic"/>
          <w:b/>
          <w:sz w:val="24"/>
          <w:szCs w:val="24"/>
        </w:rPr>
        <w:t xml:space="preserve"> or</w:t>
      </w:r>
      <w:r w:rsidR="00FF3DEF"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FF3DEF" w:rsidRPr="00EA640F">
          <w:rPr>
            <w:rStyle w:val="Hyperlink"/>
            <w:rFonts w:ascii="Century Gothic" w:hAnsi="Century Gothic"/>
            <w:b/>
            <w:sz w:val="24"/>
            <w:szCs w:val="24"/>
          </w:rPr>
          <w:t>info@dyslexiaservices.net</w:t>
        </w:r>
      </w:hyperlink>
      <w:r w:rsidR="00FF3DEF">
        <w:rPr>
          <w:rFonts w:ascii="Century Gothic" w:hAnsi="Century Gothic"/>
          <w:b/>
          <w:sz w:val="24"/>
          <w:szCs w:val="24"/>
        </w:rPr>
        <w:t xml:space="preserve">  </w:t>
      </w:r>
    </w:p>
    <w:sectPr w:rsidR="00FF3DEF" w:rsidRPr="00A07D11" w:rsidSect="001C4BCE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50D2" w14:textId="77777777" w:rsidR="008B0B82" w:rsidRDefault="008B0B82" w:rsidP="000200C8">
      <w:pPr>
        <w:spacing w:after="0" w:line="240" w:lineRule="auto"/>
      </w:pPr>
      <w:r>
        <w:separator/>
      </w:r>
    </w:p>
  </w:endnote>
  <w:endnote w:type="continuationSeparator" w:id="0">
    <w:p w14:paraId="5E25AA72" w14:textId="77777777" w:rsidR="008B0B82" w:rsidRDefault="008B0B82" w:rsidP="0002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7A91" w14:textId="77777777" w:rsidR="008B0B82" w:rsidRDefault="008B0B82" w:rsidP="000200C8">
      <w:pPr>
        <w:spacing w:after="0" w:line="240" w:lineRule="auto"/>
      </w:pPr>
      <w:r>
        <w:separator/>
      </w:r>
    </w:p>
  </w:footnote>
  <w:footnote w:type="continuationSeparator" w:id="0">
    <w:p w14:paraId="49A92EDE" w14:textId="77777777" w:rsidR="008B0B82" w:rsidRDefault="008B0B82" w:rsidP="000200C8">
      <w:pPr>
        <w:spacing w:after="0" w:line="240" w:lineRule="auto"/>
      </w:pPr>
      <w:r>
        <w:continuationSeparator/>
      </w:r>
    </w:p>
  </w:footnote>
  <w:footnote w:id="1">
    <w:p w14:paraId="685E8ECB" w14:textId="65EF19BA" w:rsidR="000200C8" w:rsidRPr="00197BA2" w:rsidRDefault="000200C8">
      <w:pPr>
        <w:pStyle w:val="FootnoteText"/>
        <w:rPr>
          <w:rFonts w:ascii="Century Gothic" w:hAnsi="Century Gothic"/>
          <w:sz w:val="18"/>
          <w:szCs w:val="18"/>
          <w:lang w:val="en-US"/>
        </w:rPr>
      </w:pPr>
      <w:r w:rsidRPr="00197BA2">
        <w:rPr>
          <w:rStyle w:val="FootnoteReference"/>
          <w:rFonts w:ascii="Century Gothic" w:hAnsi="Century Gothic"/>
          <w:sz w:val="18"/>
          <w:szCs w:val="18"/>
        </w:rPr>
        <w:footnoteRef/>
      </w:r>
      <w:r w:rsidRPr="00197BA2">
        <w:rPr>
          <w:rFonts w:ascii="Century Gothic" w:hAnsi="Century Gothic"/>
          <w:sz w:val="18"/>
          <w:szCs w:val="18"/>
        </w:rPr>
        <w:t xml:space="preserve"> </w:t>
      </w:r>
      <w:r w:rsidR="00B50D56" w:rsidRPr="00197BA2">
        <w:rPr>
          <w:rFonts w:ascii="Century Gothic" w:hAnsi="Century Gothic"/>
          <w:sz w:val="18"/>
          <w:szCs w:val="18"/>
          <w:lang w:val="en-US"/>
        </w:rPr>
        <w:t xml:space="preserve">All assessors hold AMBDA and </w:t>
      </w:r>
      <w:r w:rsidR="00197BA2">
        <w:rPr>
          <w:rFonts w:ascii="Century Gothic" w:hAnsi="Century Gothic"/>
          <w:sz w:val="18"/>
          <w:szCs w:val="18"/>
          <w:lang w:val="en-US"/>
        </w:rPr>
        <w:t>APC Status.</w:t>
      </w:r>
    </w:p>
  </w:footnote>
  <w:footnote w:id="2">
    <w:p w14:paraId="1224E722" w14:textId="77777777" w:rsidR="0027458E" w:rsidRPr="00197BA2" w:rsidRDefault="0027458E" w:rsidP="002745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197BA2">
        <w:rPr>
          <w:rStyle w:val="FootnoteReference"/>
          <w:rFonts w:ascii="Century Gothic" w:hAnsi="Century Gothic"/>
          <w:sz w:val="18"/>
          <w:szCs w:val="18"/>
        </w:rPr>
        <w:footnoteRef/>
      </w:r>
      <w:r w:rsidRPr="00197BA2">
        <w:rPr>
          <w:rFonts w:ascii="Century Gothic" w:hAnsi="Century Gothic"/>
          <w:sz w:val="18"/>
          <w:szCs w:val="18"/>
        </w:rPr>
        <w:t xml:space="preserve"> A small additional charge is made for the test papers that are used</w:t>
      </w:r>
      <w:r>
        <w:rPr>
          <w:rFonts w:ascii="Century Gothic" w:hAnsi="Century Gothic"/>
          <w:sz w:val="18"/>
          <w:szCs w:val="18"/>
        </w:rPr>
        <w:t>.</w:t>
      </w:r>
    </w:p>
  </w:footnote>
  <w:footnote w:id="3">
    <w:p w14:paraId="0E4C9574" w14:textId="4EC5B591" w:rsidR="00197BA2" w:rsidRPr="00197BA2" w:rsidRDefault="00197BA2">
      <w:pPr>
        <w:pStyle w:val="FootnoteText"/>
        <w:rPr>
          <w:rFonts w:ascii="Century Gothic" w:hAnsi="Century Gothic"/>
        </w:rPr>
      </w:pPr>
      <w:r w:rsidRPr="00197BA2">
        <w:rPr>
          <w:rStyle w:val="FootnoteReference"/>
          <w:rFonts w:ascii="Century Gothic" w:hAnsi="Century Gothic"/>
          <w:sz w:val="18"/>
          <w:szCs w:val="18"/>
        </w:rPr>
        <w:footnoteRef/>
      </w:r>
      <w:r w:rsidRPr="00197BA2">
        <w:rPr>
          <w:rFonts w:ascii="Century Gothic" w:hAnsi="Century Gothic"/>
          <w:sz w:val="18"/>
          <w:szCs w:val="18"/>
        </w:rPr>
        <w:t xml:space="preserve"> </w:t>
      </w:r>
      <w:r w:rsidRPr="00197BA2">
        <w:rPr>
          <w:rFonts w:ascii="Century Gothic" w:hAnsi="Century Gothic"/>
          <w:sz w:val="18"/>
          <w:szCs w:val="18"/>
          <w:lang w:val="en-US"/>
        </w:rPr>
        <w:t xml:space="preserve">We hold current DBS and are registered </w:t>
      </w:r>
      <w:r w:rsidRPr="00197BA2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as a data controller under the Data Protection Act 1998 (DPA) </w:t>
      </w:r>
      <w:r>
        <w:rPr>
          <w:rFonts w:ascii="Century Gothic" w:eastAsia="Times New Roman" w:hAnsi="Century Gothic" w:cs="Times New Roman"/>
          <w:bCs/>
          <w:color w:val="000000"/>
          <w:sz w:val="18"/>
          <w:szCs w:val="18"/>
        </w:rPr>
        <w:t>Registration R</w:t>
      </w:r>
      <w:r w:rsidRPr="00197BA2">
        <w:rPr>
          <w:rFonts w:ascii="Century Gothic" w:eastAsia="Times New Roman" w:hAnsi="Century Gothic" w:cs="Times New Roman"/>
          <w:bCs/>
          <w:color w:val="000000"/>
          <w:sz w:val="18"/>
          <w:szCs w:val="18"/>
        </w:rPr>
        <w:t>eference:</w:t>
      </w:r>
      <w:r w:rsidRPr="00197BA2">
        <w:rPr>
          <w:rFonts w:ascii="Century Gothic" w:eastAsia="Times New Roman" w:hAnsi="Century Gothic" w:cs="Times New Roman"/>
          <w:color w:val="000000"/>
          <w:sz w:val="18"/>
          <w:szCs w:val="18"/>
        </w:rPr>
        <w:t> Z3451398 (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Dittas Limited).</w:t>
      </w:r>
      <w:r w:rsidRPr="00197BA2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We take GDPR seriously.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A"/>
    <w:rsid w:val="000200C8"/>
    <w:rsid w:val="00040D7C"/>
    <w:rsid w:val="00056D03"/>
    <w:rsid w:val="000B018A"/>
    <w:rsid w:val="000C7F95"/>
    <w:rsid w:val="000D1465"/>
    <w:rsid w:val="000F748E"/>
    <w:rsid w:val="00102015"/>
    <w:rsid w:val="00112664"/>
    <w:rsid w:val="00160B90"/>
    <w:rsid w:val="00197224"/>
    <w:rsid w:val="00197BA2"/>
    <w:rsid w:val="001C4BCE"/>
    <w:rsid w:val="001D06C9"/>
    <w:rsid w:val="00213EE6"/>
    <w:rsid w:val="0027458E"/>
    <w:rsid w:val="00287B7B"/>
    <w:rsid w:val="002C62CB"/>
    <w:rsid w:val="0033522E"/>
    <w:rsid w:val="0042418D"/>
    <w:rsid w:val="00426A63"/>
    <w:rsid w:val="0044787D"/>
    <w:rsid w:val="00467BC0"/>
    <w:rsid w:val="00480938"/>
    <w:rsid w:val="004A7493"/>
    <w:rsid w:val="004D2778"/>
    <w:rsid w:val="004F19AA"/>
    <w:rsid w:val="00541299"/>
    <w:rsid w:val="00554E46"/>
    <w:rsid w:val="006D3348"/>
    <w:rsid w:val="006E1D95"/>
    <w:rsid w:val="006F4570"/>
    <w:rsid w:val="006F6F4F"/>
    <w:rsid w:val="00711A67"/>
    <w:rsid w:val="007534BF"/>
    <w:rsid w:val="007544B2"/>
    <w:rsid w:val="00766D10"/>
    <w:rsid w:val="0079273F"/>
    <w:rsid w:val="007C3FA9"/>
    <w:rsid w:val="00842BCA"/>
    <w:rsid w:val="008564C0"/>
    <w:rsid w:val="00887C4B"/>
    <w:rsid w:val="008B0B82"/>
    <w:rsid w:val="008B27A1"/>
    <w:rsid w:val="008F3347"/>
    <w:rsid w:val="00912174"/>
    <w:rsid w:val="00916603"/>
    <w:rsid w:val="0093455F"/>
    <w:rsid w:val="009A2A56"/>
    <w:rsid w:val="009D61C3"/>
    <w:rsid w:val="00A07D11"/>
    <w:rsid w:val="00A47E12"/>
    <w:rsid w:val="00A75B1C"/>
    <w:rsid w:val="00A9519E"/>
    <w:rsid w:val="00AC1F13"/>
    <w:rsid w:val="00AC540F"/>
    <w:rsid w:val="00B50D56"/>
    <w:rsid w:val="00B90617"/>
    <w:rsid w:val="00BA7709"/>
    <w:rsid w:val="00C93212"/>
    <w:rsid w:val="00CE538A"/>
    <w:rsid w:val="00DA7C7A"/>
    <w:rsid w:val="00DB37C0"/>
    <w:rsid w:val="00DD093E"/>
    <w:rsid w:val="00E005FE"/>
    <w:rsid w:val="00E5059E"/>
    <w:rsid w:val="00F8249D"/>
    <w:rsid w:val="00FB119F"/>
    <w:rsid w:val="00FC75C0"/>
    <w:rsid w:val="00FD35F8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DE354"/>
  <w15:docId w15:val="{BEA57EE0-08A1-D743-B9BC-42E22162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A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200C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0C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00C8"/>
    <w:rPr>
      <w:vertAlign w:val="superscript"/>
    </w:rPr>
  </w:style>
  <w:style w:type="character" w:styleId="Strong">
    <w:name w:val="Strong"/>
    <w:basedOn w:val="DefaultParagraphFont"/>
    <w:uiPriority w:val="22"/>
    <w:qFormat/>
    <w:rsid w:val="00B50D56"/>
    <w:rPr>
      <w:b/>
      <w:bCs/>
    </w:rPr>
  </w:style>
  <w:style w:type="character" w:customStyle="1" w:styleId="apple-converted-space">
    <w:name w:val="apple-converted-space"/>
    <w:basedOn w:val="DefaultParagraphFont"/>
    <w:rsid w:val="00B50D5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D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yslexiaservice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C5DA-BD0F-294C-8E78-1D57049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BEARD</cp:lastModifiedBy>
  <cp:revision>3</cp:revision>
  <cp:lastPrinted>2019-05-05T10:21:00Z</cp:lastPrinted>
  <dcterms:created xsi:type="dcterms:W3CDTF">2019-05-05T10:21:00Z</dcterms:created>
  <dcterms:modified xsi:type="dcterms:W3CDTF">2019-05-05T10:21:00Z</dcterms:modified>
</cp:coreProperties>
</file>